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Музыка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left="3400" w:right="460" w:hanging="29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 учебного предмета «Музыка» на ступени основного общего образования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потребности в общении с музыкой в ходе дальнейшего духовно-нравственного развития, социализации,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самообразования, организации содержательного культурного досуга на основе осознания роли музыки в жизни отдельного человека и общества, в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развитии мировой культуры происходит в опоре на продуктивную музыкально-творческую деятельность (слушание музыки,</w:t>
      </w:r>
      <w:r>
        <w:rPr>
          <w:rFonts w:ascii="Times New Roman" w:hAnsi="Times New Roman" w:cs="Times New Roman"/>
          <w:sz w:val="28"/>
          <w:szCs w:val="28"/>
        </w:rPr>
        <w:t xml:space="preserve"> пение,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инструментальное музицирование, драматизация музыкальных произведений, импровизация, музыкально-пластическое движение), развитие общих музыкальных способностей обучающихся, а также образного и ассоциативного мышления, фантазии и творческого вообра</w:t>
      </w:r>
      <w:r>
        <w:rPr>
          <w:rFonts w:ascii="Times New Roman" w:hAnsi="Times New Roman" w:cs="Times New Roman"/>
          <w:sz w:val="28"/>
          <w:szCs w:val="28"/>
        </w:rPr>
        <w:t>жения,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эмоционально-ценностного отношения к явлениям жизни и искусства на основе восприятия и анализа музыкальных образов.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1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Программа предполагает расширение музыкального и общего культурного кругозора школьников; воспитание их музыкального вкуса,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устойч</w:t>
      </w:r>
      <w:r>
        <w:rPr>
          <w:rFonts w:ascii="Times New Roman" w:hAnsi="Times New Roman" w:cs="Times New Roman"/>
          <w:sz w:val="28"/>
          <w:szCs w:val="28"/>
        </w:rPr>
        <w:t>ивого  интереса  к  музыке  своего  народа  и  других  народов  мира,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классическому и современному музыкальному наследию.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47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</w:t>
      </w:r>
      <w:r>
        <w:rPr>
          <w:rFonts w:ascii="Times New Roman" w:hAnsi="Times New Roman" w:cs="Times New Roman"/>
          <w:sz w:val="28"/>
          <w:szCs w:val="28"/>
        </w:rPr>
        <w:t>тную грамоту.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Изучение предмета «Музыка» в части формирования у обучающихся научного мировоззрения, освоения общенаучных методов (наблюдение,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измерение, эксперимент, моделирование), освоения практического применения научных знаний основано на межпредметн</w:t>
      </w:r>
      <w:r>
        <w:rPr>
          <w:rFonts w:ascii="Times New Roman" w:hAnsi="Times New Roman" w:cs="Times New Roman"/>
          <w:sz w:val="28"/>
          <w:szCs w:val="28"/>
        </w:rPr>
        <w:t>ых связях с</w:t>
      </w:r>
    </w:p>
    <w:p w:rsidR="00000000" w:rsidRDefault="00591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38"/>
          <w:pgMar w:top="113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предметами: «Литература», «Русский язык», «Изобразительное искусство», «История», «География», «Математика» и др.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содержит    перечень    музыкальных    произведений,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4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используемых для обеспечения достижения образовательных результатов, по выбору образовательной организации. По усмотрению учителя музыкальный и теоретический материал разделов, связанных с народным музыкальным творчеством, может быть дополнен регионально-н</w:t>
      </w:r>
      <w:r>
        <w:rPr>
          <w:rFonts w:ascii="Times New Roman" w:hAnsi="Times New Roman" w:cs="Times New Roman"/>
          <w:sz w:val="28"/>
          <w:szCs w:val="28"/>
        </w:rPr>
        <w:t>ациональным компонентом.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4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методологическую основу программы легли современные научные достижения гуманитарной и музыковедческой науки, отражающие идею познания обучающимися художественной картины мира и идентификации себя в окружающей действительности.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Музыка. Требования к результатам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 научится: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 значение  интонации  в  музыке  как  носителя  образного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смысла;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 средства  музыкальной  выразительности:  мелодию,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ритм, темп, динамику, лад;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определять    характер    музыкальных    образов    (лирических,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драматических, героических, романтических, эпических);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общее и особенное при сравнении музыкальных произведений на основе полученных знаний об интонационной природе музыки;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жизненно-образное содержание музыкальных произведений разных жанров;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7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и характеризовать приемы взаимодействия и развития образов музыкальных произведений;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многообразие музыкальных образов и способов их развития;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9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bookmarkStart w:id="2" w:name="page5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производить интонационно-образный анализ музыкального произведения;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основной принцип построения и развития музыки;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9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взаимосвязь жизненного содержания музыки и музыкальных образов;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значение устного народного музыкального творчества в развитии общей культуры народа;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 основные  жанры  русской  народной  музыки:  былины,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лирические песни, частушки, разновидности обрядовых песен;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специфику перевопл</w:t>
      </w:r>
      <w:r>
        <w:rPr>
          <w:rFonts w:ascii="Times New Roman" w:hAnsi="Times New Roman" w:cs="Times New Roman"/>
          <w:sz w:val="28"/>
          <w:szCs w:val="28"/>
        </w:rPr>
        <w:t xml:space="preserve">ощения народной музыки в произведениях композиторов;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взаимосвязь профессиональной композиторской музыки и народного музыкального творчества;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художественные направления, стили и жанры классической и современной музыки,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их музыкального языка и музыкальной драматургии;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основные признаки исто</w:t>
      </w:r>
      <w:r>
        <w:rPr>
          <w:rFonts w:ascii="Times New Roman" w:hAnsi="Times New Roman" w:cs="Times New Roman"/>
          <w:sz w:val="28"/>
          <w:szCs w:val="28"/>
        </w:rPr>
        <w:t xml:space="preserve">рических эпох, стилевых направлений и национальных школ в западноевропейской музыке;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узнавать характерные черты и образцы творчества крупнейших русских и зарубежных композиторов;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общее и особенное при сравнении музыкальных произведений н</w:t>
      </w:r>
      <w:r>
        <w:rPr>
          <w:rFonts w:ascii="Times New Roman" w:hAnsi="Times New Roman" w:cs="Times New Roman"/>
          <w:sz w:val="28"/>
          <w:szCs w:val="28"/>
        </w:rPr>
        <w:t xml:space="preserve">а основе полученных знаний о стилевых направлениях;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1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различать    жанры    вокальной,    инструментальной,    вокально-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инструментальной, камерно-инструментальной, симфонической музыки;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называть   основные   жанры   светской   музыки   малой   (баллада,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баркарола,  ноктюрн,  романс,  этюд  и  т.п.)  и  крупной  формы  (соната,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симфония, кантата, концерт и т.п.);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узнавать  формы  построения  музыки  (двухчастную,  трехчастную,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вариа</w:t>
      </w:r>
      <w:r>
        <w:rPr>
          <w:rFonts w:ascii="Times New Roman" w:hAnsi="Times New Roman" w:cs="Times New Roman"/>
          <w:sz w:val="28"/>
          <w:szCs w:val="28"/>
        </w:rPr>
        <w:t>ции, рондо);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тембры музыкальных инструментов;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  и   определять   звучание   музыкальных   инструментов: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духовых, струнных, ударных, современных электронных;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определять виды оркестров: симфонического, духового, камерного,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оркестра народных инструментов, эстрадно-джазового оркестра;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музыкальными терминами в пределах изучаемой темы;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узнавать на слух изученные произведения русской и зарубежной классики, образцы народного музыкального творчества, произведения с</w:t>
      </w:r>
      <w:r>
        <w:rPr>
          <w:rFonts w:ascii="Times New Roman" w:hAnsi="Times New Roman" w:cs="Times New Roman"/>
          <w:sz w:val="28"/>
          <w:szCs w:val="28"/>
        </w:rPr>
        <w:t xml:space="preserve">овременных композиторов;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45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характерные особенности музыкального языка;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9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эмоционально-образно воспринимать и характеризовать музыкальные произведения;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9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произведения выдающихся композиторов прошлого и современности;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9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единство жизненного содержания и художественной формы в различных музыкальных образах;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 интерпретировать содержание музыкальных произведений;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особенности интерпретации одной и той же художественной идеи,</w:t>
      </w:r>
      <w:r>
        <w:rPr>
          <w:rFonts w:ascii="Times New Roman" w:hAnsi="Times New Roman" w:cs="Times New Roman"/>
          <w:sz w:val="28"/>
          <w:szCs w:val="28"/>
        </w:rPr>
        <w:t xml:space="preserve"> сюжета в творчестве различных композиторов;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различные трактовки одного и того же произведения,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3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аргументируя исполнительскую интерпретацию замысла композитора;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1123" w:right="1680" w:bottom="1440" w:left="1700" w:header="720" w:footer="720" w:gutter="0"/>
          <w:cols w:space="720" w:equalWidth="0">
            <w:col w:w="8520"/>
          </w:cols>
          <w:noEndnote/>
        </w:sectPr>
      </w:pPr>
    </w:p>
    <w:p w:rsidR="00000000" w:rsidRDefault="00591EF3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bookmarkStart w:id="4" w:name="page9"/>
      <w:bookmarkEnd w:id="4"/>
      <w:r>
        <w:rPr>
          <w:rFonts w:ascii="Times New Roman" w:hAnsi="Times New Roman" w:cs="Times New Roman"/>
          <w:sz w:val="28"/>
          <w:szCs w:val="28"/>
        </w:rPr>
        <w:t>различать интерпре</w:t>
      </w:r>
      <w:r>
        <w:rPr>
          <w:rFonts w:ascii="Times New Roman" w:hAnsi="Times New Roman" w:cs="Times New Roman"/>
          <w:sz w:val="28"/>
          <w:szCs w:val="28"/>
        </w:rPr>
        <w:t xml:space="preserve">тацию классической музыки в современных обработках;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характерные признаки современной популярной музыки;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стили рок-музыки и ее отдельных направлений: рок-оперы,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рок-н-ролла и др.;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творчество исполнителей авторской песни;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особенности взаимодействия музыки с другими видами искусства;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 жанровые параллели между музыкой и другими видами искусств;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интонации музыкального,</w:t>
      </w:r>
      <w:r>
        <w:rPr>
          <w:rFonts w:ascii="Times New Roman" w:hAnsi="Times New Roman" w:cs="Times New Roman"/>
          <w:sz w:val="28"/>
          <w:szCs w:val="28"/>
        </w:rPr>
        <w:t xml:space="preserve"> живописного и литературного произведений;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взаимодействие музыки, изобразительного искусства и литературы на основе осознания специфики языка каждого из них;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ассоциативные связи между художественными образами музыки, изобразител</w:t>
      </w:r>
      <w:r>
        <w:rPr>
          <w:rFonts w:ascii="Times New Roman" w:hAnsi="Times New Roman" w:cs="Times New Roman"/>
          <w:sz w:val="28"/>
          <w:szCs w:val="28"/>
        </w:rPr>
        <w:t xml:space="preserve">ьного искусства и литературы;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значимость музыки в творчестве писателей и поэтов;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7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и определять на слух мужские (тенор, баритон, бас) и женские (сопрано, меццо-сопрано, контральто) певческие голоса;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разновидности хоровых коллективов по стилю (манере)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исполнения: народные, академические;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навыками вокально-хорового музицирования;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навыки вокально-</w:t>
      </w:r>
      <w:r>
        <w:rPr>
          <w:rFonts w:ascii="Times New Roman" w:hAnsi="Times New Roman" w:cs="Times New Roman"/>
          <w:sz w:val="28"/>
          <w:szCs w:val="28"/>
        </w:rPr>
        <w:t xml:space="preserve">хоровой работы при пении с музыкальным сопровождением и без сопровождения (a cappella);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 интерпретировать содержание музыкального произведения в пении;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  в   коллективной   исполнительской   деятельности,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1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используя различные формы индивидуального и группового музицирования;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1210" w:right="960" w:bottom="1440" w:left="1700" w:header="720" w:footer="720" w:gutter="0"/>
          <w:cols w:space="720" w:equalWidth="0">
            <w:col w:w="9240"/>
          </w:cols>
          <w:noEndnote/>
        </w:sectPr>
      </w:pPr>
    </w:p>
    <w:p w:rsidR="00000000" w:rsidRDefault="00591EF3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bookmarkStart w:id="5" w:name="page11"/>
      <w:bookmarkEnd w:id="5"/>
      <w:r>
        <w:rPr>
          <w:rFonts w:ascii="Times New Roman" w:hAnsi="Times New Roman" w:cs="Times New Roman"/>
          <w:sz w:val="28"/>
          <w:szCs w:val="28"/>
        </w:rPr>
        <w:t xml:space="preserve">размышлять о знакомом музыкальном произведении, высказывать суждения об основной идее, о средствах и формах ее воплощения;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передавать свои музыкальные впечатления в устной или письменной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форме;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проявлять   творческую   инициативу,   участвуя   в   музыкально-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эстетической деятельности;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специфику музыки как вида искусства и ее значение в жизни человека и общества;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эмоционально проживать исторические события и судьбы защитников Отечества, воплощаемые в музыкальных произведениях;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приводить  примеры  выдающихся  (</w:t>
      </w:r>
      <w:r>
        <w:rPr>
          <w:rFonts w:ascii="Times New Roman" w:hAnsi="Times New Roman" w:cs="Times New Roman"/>
          <w:sz w:val="28"/>
          <w:szCs w:val="28"/>
        </w:rPr>
        <w:t xml:space="preserve">в  том  числе  современных)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отечественных и зарубежных музыкальных исполнителей и исполнительских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коллективов;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современные информационно-коммуникационные технологии для записи и воспроизведения музыки;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9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обосновывать собственные предпочтения, касающиеся музыкальных произведений различных стилей и жанров;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7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знания о музыке и музыкантах, полученные на занятиях, при составлении домашней фонотеки, видеотеки;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</w:t>
      </w:r>
      <w:r>
        <w:rPr>
          <w:rFonts w:ascii="Times New Roman" w:hAnsi="Times New Roman" w:cs="Times New Roman"/>
          <w:sz w:val="28"/>
          <w:szCs w:val="28"/>
        </w:rPr>
        <w:t>и умения в практической деятельности и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повседневной жизни (в том числе в творческой и сценической).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 получит возможность научиться: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понимать истоки и интонационное своеобразие, характерные черты и признаки, традиций,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обрядов музыкального фольклора разных стран мира;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понимать особенности языка западноевропейской музыки на примере мадригала, мотета, кантаты, прелюдии, фуги, мессы, реквиема;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понимать особенности языка отечественной духовной и светской музыкальн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ой культуры на примере канта, литургии, хорового концерта;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1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bookmarkStart w:id="6" w:name="page13"/>
      <w:bookmarkEnd w:id="6"/>
      <w:r>
        <w:rPr>
          <w:rFonts w:ascii="Times New Roman" w:hAnsi="Times New Roman" w:cs="Times New Roman"/>
          <w:i/>
          <w:iCs/>
          <w:sz w:val="28"/>
          <w:szCs w:val="28"/>
        </w:rPr>
        <w:t xml:space="preserve">определять специфику духовной музыки в эпоху Средневековья;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9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распознавать мелодику знаменного распева – основы древнерусской церковной музыки;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различать формы построения музыки (сонатно-симфонический цикл, сюита), понимать их возможности в воплощении и развитии музыкальных образов;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выделять признаки для установления стилевых связей в процессе изучения музыкального искусства;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различать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передавать в художественно-творческой деятельности характер, эмоциональное состояние и свое отношение к природе, человеку, обществу;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исполнять свою партию в хоре в простейших двухголосных произведениях, в том числе с ориентацией на нотную запись;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активно использовать язык музыки для освоения содержания различных учебных предметов (литературы, русского языка, окружающего мира, математики и др.).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примерной программы по учебному предмету «Музыка»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 как вид искусства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Разнообразие  вокальной,  инструментальной,  вокально-инструментальной,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камерн</w:t>
      </w:r>
      <w:r>
        <w:rPr>
          <w:rFonts w:ascii="Times New Roman" w:hAnsi="Times New Roman" w:cs="Times New Roman"/>
          <w:sz w:val="28"/>
          <w:szCs w:val="28"/>
        </w:rPr>
        <w:t xml:space="preserve">ой, симфонической и театральной музыки. Различные формы построения музыки (двухчастная и трехчастная, вариации, рондо, </w:t>
      </w:r>
      <w:r>
        <w:rPr>
          <w:rFonts w:ascii="Times New Roman" w:hAnsi="Times New Roman" w:cs="Times New Roman"/>
          <w:i/>
          <w:iCs/>
          <w:sz w:val="28"/>
          <w:szCs w:val="28"/>
        </w:rPr>
        <w:t>сонатно-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симфонический цикл, сюита), </w:t>
      </w:r>
      <w:r>
        <w:rPr>
          <w:rFonts w:ascii="Times New Roman" w:hAnsi="Times New Roman" w:cs="Times New Roman"/>
          <w:sz w:val="28"/>
          <w:szCs w:val="28"/>
        </w:rPr>
        <w:t>их возможности в воплощении и развитии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музыкальных образов. Круг музыкальных образов (лирические,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драматические, героические, романтические, эпические и др.), их взаимосвязь и развитие. Многообразие связей музыки с литературой.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музыки и литературы в музыкальном театре. Программная музыка. Многообразие связей музыки с изобразительным иск</w:t>
      </w:r>
      <w:r>
        <w:rPr>
          <w:rFonts w:ascii="Times New Roman" w:hAnsi="Times New Roman" w:cs="Times New Roman"/>
          <w:sz w:val="28"/>
          <w:szCs w:val="28"/>
        </w:rPr>
        <w:t>усством.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3" w:right="840" w:bottom="848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>
        <w:rPr>
          <w:rFonts w:ascii="Times New Roman" w:hAnsi="Times New Roman" w:cs="Times New Roman"/>
          <w:sz w:val="28"/>
          <w:szCs w:val="28"/>
        </w:rPr>
        <w:t>Портрет в музыке и изобразительном искусстве. Картины природы в музыке и в изобразительном искусстве. Символика скульптуры, архитектуры,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музыки.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Народное музыкальное творчество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Устное народное музыкальное творч</w:t>
      </w:r>
      <w:r>
        <w:rPr>
          <w:rFonts w:ascii="Times New Roman" w:hAnsi="Times New Roman" w:cs="Times New Roman"/>
          <w:sz w:val="28"/>
          <w:szCs w:val="28"/>
        </w:rPr>
        <w:t xml:space="preserve">ество в развитии общей культуры народа. Характерные черты русской народной музыки. Основные жанры русской народной вокальной музыки. </w:t>
      </w:r>
      <w:r>
        <w:rPr>
          <w:rFonts w:ascii="Times New Roman" w:hAnsi="Times New Roman" w:cs="Times New Roman"/>
          <w:i/>
          <w:iCs/>
          <w:sz w:val="28"/>
          <w:szCs w:val="28"/>
        </w:rPr>
        <w:t>Различные исполнительские типы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художественного общения (хоровое, соревновательное, сказительное).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своеобразие, музыкального фольклора разных стран.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Русская музыка от эпохи средневековья до рубежа XIX-ХХ вв.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Древнерусская духовная музыка. </w:t>
      </w:r>
      <w:r>
        <w:rPr>
          <w:rFonts w:ascii="Times New Roman" w:hAnsi="Times New Roman" w:cs="Times New Roman"/>
          <w:i/>
          <w:iCs/>
          <w:sz w:val="28"/>
          <w:szCs w:val="28"/>
        </w:rPr>
        <w:t>Знаменный распев как основа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древнерусской храмовой музыки. </w:t>
      </w:r>
      <w:r>
        <w:rPr>
          <w:rFonts w:ascii="Times New Roman" w:hAnsi="Times New Roman" w:cs="Times New Roman"/>
          <w:sz w:val="28"/>
          <w:szCs w:val="28"/>
        </w:rPr>
        <w:t>Основные жанры профессиональной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музыки эпохи Просвещения: кант, хоровой концерт, литургия.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Формирование  русской  классической  музыкальной  школы  (М.И.  Глинка).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Обращение композиторов к народным истокам профессиональной музыки.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Романтизм в русской музыке. Стилевые особенности в творчестве русских композиторов (М.И. Глинка, М.П. Мусоргский, А.П. Бородин, Н.А. Римский-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Корсаков, П.И. Чайковский, С.В. Рахманинов).</w:t>
      </w:r>
      <w:r>
        <w:rPr>
          <w:rFonts w:ascii="Times New Roman" w:hAnsi="Times New Roman" w:cs="Times New Roman"/>
          <w:sz w:val="28"/>
          <w:szCs w:val="28"/>
        </w:rPr>
        <w:t xml:space="preserve"> Роль фольклора в становлении 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Зарубежная музыка от эпохи средневековья до рубежа </w:t>
      </w:r>
      <w:r>
        <w:rPr>
          <w:rFonts w:ascii="Times New Roman" w:hAnsi="Times New Roman" w:cs="Times New Roman"/>
          <w:b/>
          <w:bCs/>
          <w:sz w:val="28"/>
          <w:szCs w:val="28"/>
        </w:rPr>
        <w:t>XIХ-XХ вв.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Средневековая духовная музыка: григорианский хорал. Жанры зарубежной духовной и светской музыки в эпохи Возрождения и Барокко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(мадригал, мотет, фуга, месса, реквием, шансон). И.С. Бах – выдающийся музыкант эпохи Барокко. Венская классическая ш</w:t>
      </w:r>
      <w:r>
        <w:rPr>
          <w:rFonts w:ascii="Times New Roman" w:hAnsi="Times New Roman" w:cs="Times New Roman"/>
          <w:sz w:val="28"/>
          <w:szCs w:val="28"/>
        </w:rPr>
        <w:t>кола (Й. Гайдн, В. Моцарт,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Л. Бетховен).  Творчество  композиторов-романтиков  Ф. Шопен,  Ф. Лист,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Р. Шуман, Ф Шуберт, Э. Григ). Оперный жанр в творчестве композиторов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90" w:right="840" w:bottom="1108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page17"/>
      <w:bookmarkEnd w:id="8"/>
      <w:r>
        <w:rPr>
          <w:rFonts w:ascii="Times New Roman" w:hAnsi="Times New Roman" w:cs="Times New Roman"/>
          <w:sz w:val="28"/>
          <w:szCs w:val="28"/>
        </w:rPr>
        <w:t xml:space="preserve">XIX века (Ж. Бизе, Дж. Верди). </w:t>
      </w:r>
      <w:r>
        <w:rPr>
          <w:rFonts w:ascii="Times New Roman" w:hAnsi="Times New Roman" w:cs="Times New Roman"/>
          <w:sz w:val="28"/>
          <w:szCs w:val="28"/>
        </w:rPr>
        <w:t>Основные жанры светской музыки (соната,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симфония,  камерно-инструментальная  и  вокальная  музыка,  опера,  балет).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жанров светской музыки </w:t>
      </w:r>
      <w:r>
        <w:rPr>
          <w:rFonts w:ascii="Times New Roman" w:hAnsi="Times New Roman" w:cs="Times New Roman"/>
          <w:sz w:val="28"/>
          <w:szCs w:val="28"/>
        </w:rPr>
        <w:t>Основные жанры светской музыки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XIX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века  (соната,  симфония,  камерно-инструментальная  и  вокальная  муз</w:t>
      </w:r>
      <w:r>
        <w:rPr>
          <w:rFonts w:ascii="Times New Roman" w:hAnsi="Times New Roman" w:cs="Times New Roman"/>
          <w:sz w:val="28"/>
          <w:szCs w:val="28"/>
        </w:rPr>
        <w:t>ыка,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опера, балет). </w:t>
      </w:r>
      <w:r>
        <w:rPr>
          <w:rFonts w:ascii="Times New Roman" w:hAnsi="Times New Roman" w:cs="Times New Roman"/>
          <w:i/>
          <w:iCs/>
          <w:sz w:val="28"/>
          <w:szCs w:val="28"/>
        </w:rPr>
        <w:t>Развитие жанров светской музыки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(камерная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инструментальная и вокальная музыка, концерт, симфония, опера, балет).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Русская и зарубежная музыкальная культура XX в.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Знакомство с творчеством всемирно известных отечественных композиторов (</w:t>
      </w:r>
      <w:r>
        <w:rPr>
          <w:rFonts w:ascii="Times New Roman" w:hAnsi="Times New Roman" w:cs="Times New Roman"/>
          <w:sz w:val="28"/>
          <w:szCs w:val="28"/>
        </w:rPr>
        <w:t>И.Ф. Стравинский, С.С. Прокофьев, Д.Д. Шостакович, Г.В.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Свиридов, Р. Щедрин, </w:t>
      </w:r>
      <w:r>
        <w:rPr>
          <w:rFonts w:ascii="Times New Roman" w:hAnsi="Times New Roman" w:cs="Times New Roman"/>
          <w:i/>
          <w:iCs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Хачатурян,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Шнитке)</w:t>
      </w:r>
      <w:r>
        <w:rPr>
          <w:rFonts w:ascii="Times New Roman" w:hAnsi="Times New Roman" w:cs="Times New Roman"/>
          <w:sz w:val="28"/>
          <w:szCs w:val="28"/>
        </w:rPr>
        <w:t xml:space="preserve"> и зарубежных композиторов ХХ столетия (К. Дебюсси, </w:t>
      </w:r>
      <w:r>
        <w:rPr>
          <w:rFonts w:ascii="Times New Roman" w:hAnsi="Times New Roman" w:cs="Times New Roman"/>
          <w:i/>
          <w:iCs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Орф,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Равель,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Бриттен,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А.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Шенберг). </w:t>
      </w:r>
      <w:r>
        <w:rPr>
          <w:rFonts w:ascii="Times New Roman" w:hAnsi="Times New Roman" w:cs="Times New Roman"/>
          <w:sz w:val="28"/>
          <w:szCs w:val="28"/>
        </w:rPr>
        <w:t>Многообразие</w:t>
      </w:r>
      <w:r>
        <w:rPr>
          <w:rFonts w:ascii="Times New Roman" w:hAnsi="Times New Roman" w:cs="Times New Roman"/>
          <w:sz w:val="28"/>
          <w:szCs w:val="28"/>
        </w:rPr>
        <w:t xml:space="preserve"> стилей в отечественной и зарубежной музыке ХХ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 (импрессионизм). Джаз: спиричуэл, блюз, симфоджаз – наиболее яркие композиторы и исполнители. Отечественные и зарубежные композиторы-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песенники ХХ столетия. Обобщенное представление о современной музыке,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ее разнообразии и характерных признаках. Авторская песня: прошлое и настоящее. Рок-музыка и ее отдельные направления (рок-опера, рок-н-ролл.).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Мюзикл. Электронная музыка. Современные технологии записи и воспроизведения музыки.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Современная музыкальн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 жизнь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Панорама современной музыкальной жизни в России и за рубежом: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концерты,  конкурсы  и  фестивали  (современной  и  классической  музыки).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00"/>
        <w:gridCol w:w="4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91EF3">
            <w:pPr>
              <w:pStyle w:val="a0"/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Наследие   выдающихся   отечественных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91EF3">
            <w:pPr>
              <w:pStyle w:val="a0"/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 Шаляпин,   Д.Ф. Ойстрах,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91EF3">
            <w:pPr>
              <w:pStyle w:val="a0"/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Свешников;    Д.А. Хворостовский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91EF3">
            <w:pPr>
              <w:pStyle w:val="a0"/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Нетребко,    В.Т. Спиваков,</w:t>
            </w:r>
          </w:p>
        </w:tc>
      </w:tr>
    </w:tbl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Н.Л. Луганский, Д.Л. Мацуев и др.) и зарубежных исполнителей (Э. Карузо,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М.  Каллас;  . Паваротти,  М. Кабалье,  В. Клиберн,  В. Кельмпфф  и  др.)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классической музыки. Современные выдающиеся, композиторы,</w:t>
      </w:r>
      <w:r>
        <w:rPr>
          <w:rFonts w:ascii="Times New Roman" w:hAnsi="Times New Roman" w:cs="Times New Roman"/>
          <w:sz w:val="28"/>
          <w:szCs w:val="28"/>
        </w:rPr>
        <w:t xml:space="preserve"> вокальные исполнители и инструментальные коллективы. Всемирные центры музыкальной культуры и музыкального образования. Может ли современная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5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page19"/>
      <w:bookmarkEnd w:id="9"/>
      <w:r>
        <w:rPr>
          <w:rFonts w:ascii="Times New Roman" w:hAnsi="Times New Roman" w:cs="Times New Roman"/>
          <w:sz w:val="28"/>
          <w:szCs w:val="28"/>
        </w:rPr>
        <w:t>музыка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считаться  классической?  Классическая  музыка  в  современных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обработках.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Значение музыки в жизни человека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Музыкальное искусство как воплощение жизненной красоты и жизненной правды. Стиль как отражение мироощущения композитора.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Воздействие музыки на человека, ее роль в человеческом обществе. «Вечные» </w:t>
      </w:r>
      <w:r>
        <w:rPr>
          <w:rFonts w:ascii="Times New Roman" w:hAnsi="Times New Roman" w:cs="Times New Roman"/>
          <w:sz w:val="28"/>
          <w:szCs w:val="28"/>
        </w:rPr>
        <w:t>проблемы жизни в творчестве композиторов. Своеобразие видения картины мира в национальных музыкальных культурах Востока и Запада.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Преобразующая сила музыки как вида искусства.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06" w:lineRule="auto"/>
        <w:ind w:left="140" w:right="140" w:firstLine="10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музыкальных произведений для использования в обеспечении образователь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>ных результатов по выбору образовательной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06" w:lineRule="auto"/>
        <w:ind w:left="3900" w:right="540" w:hanging="3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организации для использования в обеспечении образовательных результатов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1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Ч. Айвз. «Космический пейзаж».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Аллегри. «Мизерере» («Помилуй»).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Американский  народный  блюз  «Роллем  Пит»  и  «</w:t>
      </w:r>
      <w:r>
        <w:rPr>
          <w:rFonts w:ascii="Times New Roman" w:hAnsi="Times New Roman" w:cs="Times New Roman"/>
          <w:sz w:val="28"/>
          <w:szCs w:val="28"/>
        </w:rPr>
        <w:t xml:space="preserve">Город  Нью-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Йорк» (обр. Дж. Сильвермена, перевод С. Болотина).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Армстронг. «Блюз Западной окраины».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 Артемьев «Мозаика».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Бах. Маленькая прелюдия для органа соль минор (обр. для ф-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но. Д.Б. Кабалевского ).</w:t>
      </w:r>
      <w:r>
        <w:rPr>
          <w:rFonts w:ascii="Times New Roman" w:hAnsi="Times New Roman" w:cs="Times New Roman"/>
          <w:sz w:val="28"/>
          <w:szCs w:val="28"/>
        </w:rPr>
        <w:t xml:space="preserve"> Токката и фуга ре минор для органа. Органная фуга соль минор. Органная фуга ля минор. Прелюдия до мажор (ХТК, том Ι). Фуга ре диез минор (ХТК, том Ι). Итальянский концерт. Прелюдия № 8 ми минор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(«12 маленьких прелюдий для начинающих»). </w:t>
      </w:r>
      <w:r>
        <w:rPr>
          <w:rFonts w:ascii="Times New Roman" w:hAnsi="Times New Roman" w:cs="Times New Roman"/>
          <w:sz w:val="28"/>
          <w:szCs w:val="28"/>
        </w:rPr>
        <w:t>Высокая месса си минор (хор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«Kirie» (№ 1), хор «Gloria» (№ 20)). Оратория «Страсти по Матфею» (ария альта № 47). Сюита № 2 (7 часть «Шутка»). И. Бах-Ф. Бузони. Чакона из Партиты № 2 для скрипки соло.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Бах-Ш. Гуно. «Ave Maria».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Березовский.</w:t>
      </w:r>
      <w:r>
        <w:rPr>
          <w:rFonts w:ascii="Times New Roman" w:hAnsi="Times New Roman" w:cs="Times New Roman"/>
          <w:sz w:val="28"/>
          <w:szCs w:val="28"/>
        </w:rPr>
        <w:t xml:space="preserve"> Хоровой концерт «Не отвержи мене во время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старости».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5" w:right="840" w:bottom="1108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ge21"/>
      <w:bookmarkEnd w:id="10"/>
      <w:r>
        <w:rPr>
          <w:rFonts w:ascii="Times New Roman" w:hAnsi="Times New Roman" w:cs="Times New Roman"/>
          <w:sz w:val="28"/>
          <w:szCs w:val="28"/>
        </w:rPr>
        <w:t xml:space="preserve">Л.  Бернстайн.  Мюзикл  «Вестсайдская  история»  (песня  Тони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«Мария!», песня и танец девушек «Америка», дуэт Тони и Марии, сцена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драки).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Бетховен.</w:t>
      </w:r>
      <w:r>
        <w:rPr>
          <w:rFonts w:ascii="Times New Roman" w:hAnsi="Times New Roman" w:cs="Times New Roman"/>
          <w:sz w:val="28"/>
          <w:szCs w:val="28"/>
        </w:rPr>
        <w:t xml:space="preserve"> Симфония № 5. Соната № 7 (экспозиция Ι части).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Соната № 8 («Патетическая»). Соната № 14 («Лунная»). Соната № 20 (ΙΙ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часть, менуэт). Соната № 23 («Аппассионата»). Рондо-каприччио «Ярость по поводу утерянного гроша». Экосез ми бемоль мажор. Концерт № 4 д</w:t>
      </w:r>
      <w:r>
        <w:rPr>
          <w:rFonts w:ascii="Times New Roman" w:hAnsi="Times New Roman" w:cs="Times New Roman"/>
          <w:sz w:val="28"/>
          <w:szCs w:val="28"/>
        </w:rPr>
        <w:t>ля ф-но с орк.(фрагмент ΙΙ части). Музыка к трагедии И. Гете «Эгмонт» (Увертюра.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Песня Клерхен). Шотландская песня «Верный Джонни».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Ж. Бизе. Опера «Кармен» (фрагменты: Увертюра, Хабанера из I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д., Сегедилья,Сцена гадания).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2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 Бизе-Р. Щедрин.</w:t>
      </w:r>
      <w:r>
        <w:rPr>
          <w:rFonts w:ascii="Times New Roman" w:hAnsi="Times New Roman" w:cs="Times New Roman"/>
          <w:sz w:val="28"/>
          <w:szCs w:val="28"/>
        </w:rPr>
        <w:t xml:space="preserve">  Балет  «Кармен-сюита»  (Вступление  (№ 1).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Танец (№ 2) Развод караула (№ 4). Выход Кармен и Хабанера (№ 5). Вторая интермеццо (№ 7). Болеро (№ 8). Тореро (№ 9). Тореро и Кармен (№ 10).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Адажио (№ 11). Гадание (№ 12). Финал (№ 13).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13. А.П. Бородин. </w:t>
      </w:r>
      <w:r>
        <w:rPr>
          <w:rFonts w:ascii="Times New Roman" w:hAnsi="Times New Roman" w:cs="Times New Roman"/>
          <w:sz w:val="28"/>
          <w:szCs w:val="28"/>
        </w:rPr>
        <w:t>Квартет № 2 (Ноктюрн-III ч.). Симфония № 2 «Богатырская» (экспозиция Ι ч.). Опера «Князь Игорь» (Хор из пролога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«Солнцу красному слава!», Ария Князя Игоря из II д., Половецкая пляска с хором из II д., Плач Ярославны из IV д.).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Бортнянский. Херуви</w:t>
      </w:r>
      <w:r>
        <w:rPr>
          <w:rFonts w:ascii="Times New Roman" w:hAnsi="Times New Roman" w:cs="Times New Roman"/>
          <w:sz w:val="28"/>
          <w:szCs w:val="28"/>
        </w:rPr>
        <w:t xml:space="preserve">мская песня № 7. «Слава Отцу и Сыну и Святому Духу».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Ж. Брель. Вальс.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Дж. Верди. Опера «Риголетто» (Песенка Герцога, Финал).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Вивальди. Цикл концертов для скрипки соло, струнного квинтета, органа и чембало «Времена года» («Весна», «</w:t>
      </w:r>
      <w:r>
        <w:rPr>
          <w:rFonts w:ascii="Times New Roman" w:hAnsi="Times New Roman" w:cs="Times New Roman"/>
          <w:sz w:val="28"/>
          <w:szCs w:val="28"/>
        </w:rPr>
        <w:t xml:space="preserve">Зима»).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 Вила Лобос. «Бразильская бахиана» № 5 (ария для сопрано и виолончелей).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Варламов. «Горные вершины» (сл. М. Лермонтова). «Красный сарафан» (сл. Г. Цыганова).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5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numPr>
          <w:ilvl w:val="0"/>
          <w:numId w:val="23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ge23"/>
      <w:bookmarkEnd w:id="11"/>
      <w:r>
        <w:rPr>
          <w:rFonts w:ascii="Times New Roman" w:hAnsi="Times New Roman" w:cs="Times New Roman"/>
          <w:sz w:val="28"/>
          <w:szCs w:val="28"/>
        </w:rPr>
        <w:t>В.   Гаврилин   «Перезвоны».</w:t>
      </w:r>
      <w:r>
        <w:rPr>
          <w:rFonts w:ascii="Times New Roman" w:hAnsi="Times New Roman" w:cs="Times New Roman"/>
          <w:sz w:val="28"/>
          <w:szCs w:val="28"/>
        </w:rPr>
        <w:t xml:space="preserve">   По   прочтении   В. Шукшина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(симфония-действо для солистов, хора, гобоя и ударных): «Весело на душе»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(№ 1),  «Смерть  разбойника»  (№ 2),  «Ерунда»  (№ 4),  «Ти-ри-ри»  (№ 8),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«Вечерняя музыка» (№ 10), «Молитва» (№ 17). Вокальный цикл «Времена года»</w:t>
      </w:r>
      <w:r>
        <w:rPr>
          <w:rFonts w:ascii="Times New Roman" w:hAnsi="Times New Roman" w:cs="Times New Roman"/>
          <w:sz w:val="28"/>
          <w:szCs w:val="28"/>
        </w:rPr>
        <w:t xml:space="preserve"> («Весна», «Осень»).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2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Й. Гайдн. Симфония № 103 («С тремоло литавр»). Первая часть.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Четвертная часть.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25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Гендель. Пассакалья из сюиты соль минор. Хор «Аллилуйя» (№44) из оратории «Мессия».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Дж. Гершвин. Опера «Порги и Бесс» (</w:t>
      </w:r>
      <w:r>
        <w:rPr>
          <w:rFonts w:ascii="Times New Roman" w:hAnsi="Times New Roman" w:cs="Times New Roman"/>
          <w:sz w:val="28"/>
          <w:szCs w:val="28"/>
        </w:rPr>
        <w:t xml:space="preserve">Колыбельная Клары из I д.,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Песня. Порги из II д., Дуэт Порги и Бесс из II д., Песенка Спортинг Лайфа из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II д.). Концерт для ф-но с оркестром (Ι часть). Рапсодия в блюзовых тонах. «Любимый мой» (сл. А. Гершвина, русский текст Т. Сикорской).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26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М.И.</w:t>
      </w:r>
      <w:r>
        <w:rPr>
          <w:rFonts w:ascii="Times New Roman" w:hAnsi="Times New Roman" w:cs="Times New Roman"/>
          <w:sz w:val="28"/>
          <w:szCs w:val="28"/>
        </w:rPr>
        <w:t xml:space="preserve"> Глинка. Опера «Иван Сусанин» (Рондо Антониды из I д.,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хор  «Разгулялися,  разливалися»,  романс  Антониды,  Полонез,  Польский,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Краковяк, Мазурка из II д., Песня Вани из III д., Хор поляков из IV д., Ария Сусанина из IV д., хор «Славься!»). Опера «Русл</w:t>
      </w:r>
      <w:r>
        <w:rPr>
          <w:rFonts w:ascii="Times New Roman" w:hAnsi="Times New Roman" w:cs="Times New Roman"/>
          <w:sz w:val="28"/>
          <w:szCs w:val="28"/>
        </w:rPr>
        <w:t>ан и Людмила» (Увертюра,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Сцена Наины и Фарлафа, Персидский хор, заключительный хор «Слава великим богам!»). «Вальс-фантазия». Романс «Я помню чудное мгновенье»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(ст.  А.  Пушкина).  «Патриотическая  песня»  (сл.  А.  Машистова).  Романс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«Жаворонок» (ст. </w:t>
      </w:r>
      <w:r>
        <w:rPr>
          <w:rFonts w:ascii="Times New Roman" w:hAnsi="Times New Roman" w:cs="Times New Roman"/>
          <w:sz w:val="28"/>
          <w:szCs w:val="28"/>
        </w:rPr>
        <w:t>Н. Кукольника).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Глинка-М. Балакирев. «Жаворонок» (фортепианная пьеса).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Глюк. Опера «Орфей и Эвридика» (хор «Струн золотых напев», Мелодия, Хор фурий).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1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 Григ. Музыка к драме Г. Ибсена «Пер Гюнт» (Песня Сольвейг, «Смерть Озе»). </w:t>
      </w:r>
      <w:r>
        <w:rPr>
          <w:rFonts w:ascii="Times New Roman" w:hAnsi="Times New Roman" w:cs="Times New Roman"/>
          <w:sz w:val="28"/>
          <w:szCs w:val="28"/>
        </w:rPr>
        <w:t xml:space="preserve">Соната для виолончели и фортепиано» (Ι часть).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Гурилев. «Домик-крошечка» (сл. С. Любецкого). «Вьется ласточка сизокрылая» (сл. Н. Грекова). «Колокольчик» (сл. И. Макарова).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5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12" w:name="page25"/>
      <w:bookmarkEnd w:id="12"/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К.  Дебюсси.  Ноктюрн  «Празднества»</w:t>
      </w:r>
      <w:r>
        <w:rPr>
          <w:rFonts w:ascii="Times New Roman" w:hAnsi="Times New Roman" w:cs="Times New Roman"/>
          <w:sz w:val="28"/>
          <w:szCs w:val="28"/>
        </w:rPr>
        <w:t>.  «Бергамасская  сюита»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(«Лунный свет»). Фортепианная сюита «Детский уголок» («Кукольный кэк-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вок»).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28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Дварионас. «Деревянная лошадка».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8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Дунаевский. Марш из к/ф «Веселые ребята» (сл. В. Лебедева-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Кумача). Оперетта «Белая акация» (Вальс</w:t>
      </w:r>
      <w:r>
        <w:rPr>
          <w:rFonts w:ascii="Times New Roman" w:hAnsi="Times New Roman" w:cs="Times New Roman"/>
          <w:sz w:val="28"/>
          <w:szCs w:val="28"/>
        </w:rPr>
        <w:t>, Песня об Одессе, Выход Ларисы и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семи кавалеров»).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Журбин. Рок-опера «Орфей и Эвридика» ((фрагменты по усмотрению учителя).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Знаменный распев.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35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Кабалевский. Опера «Кола Брюньон» (Увертюра, Монолог Кола). Концерт № 3 для ф-</w:t>
      </w:r>
      <w:r>
        <w:rPr>
          <w:rFonts w:ascii="Times New Roman" w:hAnsi="Times New Roman" w:cs="Times New Roman"/>
          <w:sz w:val="28"/>
          <w:szCs w:val="28"/>
        </w:rPr>
        <w:t xml:space="preserve">но с оркестром (Финал). «Реквием» на стихи Р. Рождественского («Наши дети», «Помните!»). «Школьные годы».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Калинников. Симфония № 1 (соль минор, I часть).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Караев. Балет «Тропою грома» (Танец черных).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Каччини. «Ave Maria».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3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Кикта. Фрески Софии Киевской (концертная симфония для арфы с оркестром) (фрагменты по усмотрению учителя). «Мой край тополиный» (сл. И. Векшегоновой).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Лаурушас. «В путь».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 Лист. Венгерская рапсодия № 2. Этюд Паганини (№ 6).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Лученок. «Хатынь» (ст. Г. Петренко).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Лядов. Кикимора (народное сказание для оркестра).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 Лэй. «История любви».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Мадригалы эпохи Возрождения.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 де Лиль. «Марсельеза».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Марчелло.</w:t>
      </w:r>
      <w:r>
        <w:rPr>
          <w:rFonts w:ascii="Times New Roman" w:hAnsi="Times New Roman" w:cs="Times New Roman"/>
          <w:sz w:val="28"/>
          <w:szCs w:val="28"/>
        </w:rPr>
        <w:t xml:space="preserve"> Концерт для гобоя с оркестром ре минор (II часть,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Адажио).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30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Матвеев. «Матушка, матушка, что во поле пыльно».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0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Мийо. «Бразилейра».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5" w:right="840" w:bottom="1108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numPr>
          <w:ilvl w:val="0"/>
          <w:numId w:val="3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ge27"/>
      <w:bookmarkEnd w:id="13"/>
      <w:r>
        <w:rPr>
          <w:rFonts w:ascii="Times New Roman" w:hAnsi="Times New Roman" w:cs="Times New Roman"/>
          <w:sz w:val="28"/>
          <w:szCs w:val="28"/>
        </w:rPr>
        <w:t>И. Морозов. Балет «Айболит» (фрагменты: Полечка, Морское плавание,</w:t>
      </w:r>
      <w:r>
        <w:rPr>
          <w:rFonts w:ascii="Times New Roman" w:hAnsi="Times New Roman" w:cs="Times New Roman"/>
          <w:sz w:val="28"/>
          <w:szCs w:val="28"/>
        </w:rPr>
        <w:t xml:space="preserve"> Галоп).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35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В.А. Моцарт. Фантазия для фортепиано до минор. Фантазия для фортепиано ре минор. Соната до мажор. (эксп. Ι ч.). «Маленькая ночная серенада» (Рондо). Симфония № 40. Симфония № 41 (фрагмент ΙΙ ч.).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Реквием («Dies ire», «Lacrimoza»). Соната </w:t>
      </w:r>
      <w:r>
        <w:rPr>
          <w:rFonts w:ascii="Times New Roman" w:hAnsi="Times New Roman" w:cs="Times New Roman"/>
          <w:sz w:val="28"/>
          <w:szCs w:val="28"/>
        </w:rPr>
        <w:t>№ 11 (I, II, III ч.). Фрагменты из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оперы «Волшебная флейта». Мотет «Ave,verum corpus».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3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Мусоргский. Опера «Борис Годунов» (Вступление, Песня Варлаама, Сцена смерти Бориса, сцена под Кромами). Опера «Хованщина» (Вступление, Пляска персидок).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Мясковский. Симфония № 6 (экспозиция финала).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0" w:lineRule="auto"/>
        <w:ind w:left="0" w:right="2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музыкальные произведения России, народов РФ и стран мира по выбору образовательной организации.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Негритянский спиричуэл.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Огиньский. Полонез ре минор («Прощание с Родиной»).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 Орф.  Сценическая  кантата  для  певцов,  хора  и  оркестра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«Кармина Бурана». («Песни Бойерна: Мирские песни для исполнения певцами и хорами, совместно с инструментами и магическими изображениями») (фрагменты по выбору учителя).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33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Дж. Перго</w:t>
      </w:r>
      <w:r>
        <w:rPr>
          <w:rFonts w:ascii="Times New Roman" w:hAnsi="Times New Roman" w:cs="Times New Roman"/>
          <w:sz w:val="28"/>
          <w:szCs w:val="28"/>
        </w:rPr>
        <w:t xml:space="preserve">лези «Stabat mater» (№1, 13).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3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 Прокофьев.  Опера  «Война  и  мир» (Ария  Кутузова,  Вальс).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Соната № 2 (Ι ч.). Симфония № 1 («Классическая»): Ι ч., ΙΙ ч., III ч. Гавот, IV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ч. Финал. Балет «Ромео и Джульетта» (Улица просыпается. Танец рыцарей.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tabs>
          <w:tab w:val="left" w:pos="9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Патер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Лоренцо).   Кантата   «Александр   Невский»   (Ледовое   побоище).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Фортепианные миниатюры «Мимолетности» (по выбору учителя).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Равель. «Болеро».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 Рахманинов. Концерт №  2 для ф-но  с оркестром  (Ι часть).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90" w:right="840" w:bottom="1108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Концерт № 3 для ф-но с оркестром (Ι часть). «Вокализ». Романс «Весенние воды» (сл. Ф. Тютчева). Романс «Островок» (сл. К. Бальмонта, из Шелли).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Романс «Сирень» (сл. Е. Бекетовой). Прелюдии (до диез минор, соль минор,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1190" w:right="840" w:bottom="1108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page29"/>
      <w:bookmarkEnd w:id="14"/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ль диез минор). Сюита для двух фортепиано № 1 (фрагменты по выбору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учителя). «Всенощное бдение» (фрагменты по выбору учителя).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3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 Римский-Корсаков.  Опера  «Садко»  (Колыбельная  Волховы,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хороводная песня Садко «Заиграйте, мои гусельки»,</w:t>
      </w:r>
      <w:r>
        <w:rPr>
          <w:rFonts w:ascii="Times New Roman" w:hAnsi="Times New Roman" w:cs="Times New Roman"/>
          <w:sz w:val="28"/>
          <w:szCs w:val="28"/>
        </w:rPr>
        <w:t xml:space="preserve"> Сцена появления лебедей, Песня Варяжского гостя, Песня Индийского гостя, Песня Веденецкого гостя). Опера «Золотой петушок» («Шествие»). Опера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«Снегурочка» (Пролог – Сцена Снегурочки с Морозом и Весной, Ария Снегурочки «С подружками по ягоды ходить», Трет</w:t>
      </w:r>
      <w:r>
        <w:rPr>
          <w:rFonts w:ascii="Times New Roman" w:hAnsi="Times New Roman" w:cs="Times New Roman"/>
          <w:sz w:val="28"/>
          <w:szCs w:val="28"/>
        </w:rPr>
        <w:t>ья песня Леля (ΙΙΙ д.),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Сцена таяния Снегурочки «Люблю и таю» (ΙV д.)).. Опера «Сказка о царе Салтане» («Полет шмеля»). Опера «Сказание о невидимом граде Китеже и деве Февронии» (оркестровый инструмент «Сеча при Керженце»).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Симфоническая  сюита  «Шехераз</w:t>
      </w:r>
      <w:r>
        <w:rPr>
          <w:rFonts w:ascii="Times New Roman" w:hAnsi="Times New Roman" w:cs="Times New Roman"/>
          <w:sz w:val="28"/>
          <w:szCs w:val="28"/>
        </w:rPr>
        <w:t>ада»  (I  часть).  А.  Рубинштейн.  Романс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«Горные вершины» (ст. М.Ю. Лермонтова).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36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Рубинштейн. Романс «Горные вершины» (ст. М. Лермонтова).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 Сибелиус. Музыка к пьесе А. Ярнефельта «Куолема» («Грустный вальс»).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6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Сигер «</w:t>
      </w:r>
      <w:r>
        <w:rPr>
          <w:rFonts w:ascii="Times New Roman" w:hAnsi="Times New Roman" w:cs="Times New Roman"/>
          <w:sz w:val="28"/>
          <w:szCs w:val="28"/>
        </w:rPr>
        <w:t xml:space="preserve">Песня о молоте». «Все преодолеем».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6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Свиридов. Кантата «Памяти С. Есенина» (ΙΙ ч. «Поет зима,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аукает»). Сюита «Время, вперед!» (VI ч.). «Музыкальные иллюстрации к повести А.С. Пушкина «Метель» («Тройка», «Вальс», «Весна и осень», «Романс», «Пасто</w:t>
      </w:r>
      <w:r>
        <w:rPr>
          <w:rFonts w:ascii="Times New Roman" w:hAnsi="Times New Roman" w:cs="Times New Roman"/>
          <w:sz w:val="28"/>
          <w:szCs w:val="28"/>
        </w:rPr>
        <w:t>раль», «Военный марш», «Венчание»). Музыка к драме А. Толстого «Царь Федор Иоанович» («Любовь святая»).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37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Скрябин. Этюд № 12 (ре диез минор). Прелюдия № 4 (ми бемоль минор).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37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11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Стравинский. Балет «Петрушка» (Первая картина: темы гулянья,</w:t>
      </w:r>
      <w:r>
        <w:rPr>
          <w:rFonts w:ascii="Times New Roman" w:hAnsi="Times New Roman" w:cs="Times New Roman"/>
          <w:sz w:val="28"/>
          <w:szCs w:val="28"/>
        </w:rPr>
        <w:t xml:space="preserve"> Балаганный дед, Танцовщица, Шарманщик играет на трубе,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Фокусник  играет  на  флейте,  Танец  оживших  кукол).)  Сюита  №  2  для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оркестра.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38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Теодоракис «На побережье тайном». «Я – фронт».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5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numPr>
          <w:ilvl w:val="0"/>
          <w:numId w:val="3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ge31"/>
      <w:bookmarkEnd w:id="15"/>
      <w:r>
        <w:rPr>
          <w:rFonts w:ascii="Times New Roman" w:hAnsi="Times New Roman" w:cs="Times New Roman"/>
          <w:sz w:val="28"/>
          <w:szCs w:val="28"/>
        </w:rPr>
        <w:t>Б. Тищенко. Балет «</w:t>
      </w:r>
      <w:r>
        <w:rPr>
          <w:rFonts w:ascii="Times New Roman" w:hAnsi="Times New Roman" w:cs="Times New Roman"/>
          <w:sz w:val="28"/>
          <w:szCs w:val="28"/>
        </w:rPr>
        <w:t xml:space="preserve">Ярославна» (Плач Ярославны из ΙΙΙ действия,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другие фрагменты по выбору учителя).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40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35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 Уэббер. Рок-опера «Иисус Христос - суперзвезда» (фрагменты по выбору учителя). Мюзикл «Кошки», либретто по Т. Элиоту (фрагменты по выбору учителя).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0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Хачатурян. Балет «Гаянэ» (Танец с саблями, Колыбельная).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Концерт  для  скрипки  с  орк.  (I  ч.,  II  ч.,  ΙΙΙ  ч.).  Музыка  к  драме  М.Ю.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Лермонтова «Маскарад» (Галоп. Вальс)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4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Хачатурян. Балет «Чиполлино» (фрагменты).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Хренников.</w:t>
      </w:r>
      <w:r>
        <w:rPr>
          <w:rFonts w:ascii="Times New Roman" w:hAnsi="Times New Roman" w:cs="Times New Roman"/>
          <w:sz w:val="28"/>
          <w:szCs w:val="28"/>
        </w:rPr>
        <w:t xml:space="preserve"> Сюита из балета «Любовью за любовь» (Увертюра.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Общее адажио. Сцена заговора. Общий танец. Дуэт Беатриче и Бенедикта.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Гимн любви).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4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  Чайковский.   Вступление   к   опере   «Евгений   Онегин».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Симфония № 4 (ΙΙΙ ч.). Симфония № 5 (I ч., III ч.</w:t>
      </w:r>
      <w:r>
        <w:rPr>
          <w:rFonts w:ascii="Times New Roman" w:hAnsi="Times New Roman" w:cs="Times New Roman"/>
          <w:sz w:val="28"/>
          <w:szCs w:val="28"/>
        </w:rPr>
        <w:t xml:space="preserve"> Вальс, IV ч. Финал).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Симфония № 6. Концерт № 1 для ф-но с оркестром (ΙΙ ч., ΙΙΙ ч.). Увертюра-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4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фантазия «Ромео и Джульетта». Торжественная увертюра «1812 год». Сюита № 4 «Моцартиана». Фортепианный цикл «Времена года» («На тройке», «Баркарола»). Ноктюрн </w:t>
      </w:r>
      <w:r>
        <w:rPr>
          <w:rFonts w:ascii="Times New Roman" w:hAnsi="Times New Roman" w:cs="Times New Roman"/>
          <w:sz w:val="28"/>
          <w:szCs w:val="28"/>
        </w:rPr>
        <w:t>до-диез минор. «Всенощное бдение» («Богородице Дево, радуйся» № 8). «Я ли в поле да не травушка была» (ст. И. Сурикова). «Легенда» (сл. А. Плещеева). «Покаянная молитва о Руси».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43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Чесноков. «Да исправится молитва моя».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3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 Чюрленис.  Прелюдия</w:t>
      </w:r>
      <w:r>
        <w:rPr>
          <w:rFonts w:ascii="Times New Roman" w:hAnsi="Times New Roman" w:cs="Times New Roman"/>
          <w:sz w:val="28"/>
          <w:szCs w:val="28"/>
        </w:rPr>
        <w:t xml:space="preserve">  ре  минор.  Прелюдия  ми  минор.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Прелюдия ля минор. Симфоническая поэма «Море».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4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77. А. Шнитке. Кончерто гроссо. Сюита в старинном стиле для скрипки и фортепиано. Ревизская сказка (сюита из музыки к одноименному спектаклю на Таганке): Увертюра (№1),</w:t>
      </w:r>
      <w:r>
        <w:rPr>
          <w:rFonts w:ascii="Times New Roman" w:hAnsi="Times New Roman" w:cs="Times New Roman"/>
          <w:sz w:val="28"/>
          <w:szCs w:val="28"/>
        </w:rPr>
        <w:t xml:space="preserve"> Детство Чичикова (№2), Шинель (№ 4),Чиновники (№5).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78. Ф.Ф. Шопен. Вальс № 6 (ре бемоль мажор). Вальс № 7 (до диез минор), Вальс № 10 (си минор). Мазурка № 1. Мазурка № 47. Мазурка № 48.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5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" w:name="page33"/>
      <w:bookmarkEnd w:id="16"/>
      <w:r>
        <w:rPr>
          <w:rFonts w:ascii="Times New Roman" w:hAnsi="Times New Roman" w:cs="Times New Roman"/>
          <w:sz w:val="28"/>
          <w:szCs w:val="28"/>
        </w:rPr>
        <w:t>Полонез (ля мажор). Ноктюрн фа мин</w:t>
      </w:r>
      <w:r>
        <w:rPr>
          <w:rFonts w:ascii="Times New Roman" w:hAnsi="Times New Roman" w:cs="Times New Roman"/>
          <w:sz w:val="28"/>
          <w:szCs w:val="28"/>
        </w:rPr>
        <w:t>ор. Этюд № 12 (до минор). Полонез (ля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мажор).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91EF3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Шостакович. Симфония № 7 «Ленинградская». «Праздничная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увертюра».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 Штраус.  «Полька-пиццикато».  Вальс  из  оперетты  «Летучая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мышь».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344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Шуберт. Симфония № 8 («Неоконченная»).</w:t>
      </w:r>
      <w:r>
        <w:rPr>
          <w:rFonts w:ascii="Times New Roman" w:hAnsi="Times New Roman" w:cs="Times New Roman"/>
          <w:sz w:val="28"/>
          <w:szCs w:val="28"/>
        </w:rPr>
        <w:t xml:space="preserve"> Вокальный цикл на ст. В. Мюллера «Прекрасная мельничиха» (ст. В. Мюллера, «В путь»). «Лесной царь» (ст. И. Гете). «Шарманщик» (ст. В Мюллера»). «Серенада» (сл. Л. Рельштаба, перевод Н. Огарева). «Ave Maria» (сл. В. Скотта).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  Щедрин.  Опера  «Не </w:t>
      </w:r>
      <w:r>
        <w:rPr>
          <w:rFonts w:ascii="Times New Roman" w:hAnsi="Times New Roman" w:cs="Times New Roman"/>
          <w:sz w:val="28"/>
          <w:szCs w:val="28"/>
        </w:rPr>
        <w:t xml:space="preserve"> только  любовь».  (Песня  и  частушки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Варвары).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Эллингтон. «Караван».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91EF3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Эшпай. «Венгерские напевы». </w:t>
      </w:r>
    </w:p>
    <w:p w:rsidR="00000000" w:rsidRDefault="00591E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6" w:h="16838"/>
      <w:pgMar w:top="1125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32"/>
    <w:multiLevelType w:val="hybridMultilevel"/>
    <w:tmpl w:val="00000120"/>
    <w:lvl w:ilvl="0" w:tplc="0000759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1F"/>
    <w:multiLevelType w:val="hybridMultilevel"/>
    <w:tmpl w:val="000073DA"/>
    <w:lvl w:ilvl="0" w:tplc="000058B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238"/>
    <w:multiLevelType w:val="hybridMultilevel"/>
    <w:tmpl w:val="00003B25"/>
    <w:lvl w:ilvl="0" w:tplc="00001E1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547"/>
    <w:multiLevelType w:val="hybridMultilevel"/>
    <w:tmpl w:val="000054DE"/>
    <w:lvl w:ilvl="0" w:tplc="000039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87E"/>
    <w:multiLevelType w:val="hybridMultilevel"/>
    <w:tmpl w:val="000016C5"/>
    <w:lvl w:ilvl="0" w:tplc="00006899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CD0"/>
    <w:multiLevelType w:val="hybridMultilevel"/>
    <w:tmpl w:val="0000366B"/>
    <w:lvl w:ilvl="0" w:tplc="000066C4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350"/>
    <w:multiLevelType w:val="hybridMultilevel"/>
    <w:tmpl w:val="000022EE"/>
    <w:lvl w:ilvl="0" w:tplc="00004B4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60D"/>
    <w:multiLevelType w:val="hybridMultilevel"/>
    <w:tmpl w:val="00006B89"/>
    <w:lvl w:ilvl="0" w:tplc="0000030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6A6"/>
    <w:multiLevelType w:val="hybridMultilevel"/>
    <w:tmpl w:val="0000701F"/>
    <w:lvl w:ilvl="0" w:tplc="00005D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26CA"/>
    <w:multiLevelType w:val="hybridMultilevel"/>
    <w:tmpl w:val="00003699"/>
    <w:lvl w:ilvl="0" w:tplc="00000902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C3B"/>
    <w:multiLevelType w:val="hybridMultilevel"/>
    <w:tmpl w:val="000015A1"/>
    <w:lvl w:ilvl="0" w:tplc="00005422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D12"/>
    <w:multiLevelType w:val="hybridMultilevel"/>
    <w:tmpl w:val="0000074D"/>
    <w:lvl w:ilvl="0" w:tplc="00004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2F14"/>
    <w:multiLevelType w:val="hybridMultilevel"/>
    <w:tmpl w:val="00006AD6"/>
    <w:lvl w:ilvl="0" w:tplc="0000047E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01C"/>
    <w:multiLevelType w:val="hybridMultilevel"/>
    <w:tmpl w:val="00000BDB"/>
    <w:lvl w:ilvl="0" w:tplc="000056A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314F"/>
    <w:multiLevelType w:val="hybridMultilevel"/>
    <w:tmpl w:val="00005E14"/>
    <w:lvl w:ilvl="0" w:tplc="00004DF2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390C"/>
    <w:multiLevelType w:val="hybridMultilevel"/>
    <w:tmpl w:val="00000F3E"/>
    <w:lvl w:ilvl="0" w:tplc="000000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3BF6"/>
    <w:multiLevelType w:val="hybridMultilevel"/>
    <w:tmpl w:val="00003A9E"/>
    <w:lvl w:ilvl="0" w:tplc="0000797D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3CD5"/>
    <w:multiLevelType w:val="hybridMultilevel"/>
    <w:tmpl w:val="000013E9"/>
    <w:lvl w:ilvl="0" w:tplc="0000408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3E12"/>
    <w:multiLevelType w:val="hybridMultilevel"/>
    <w:tmpl w:val="00001A49"/>
    <w:lvl w:ilvl="0" w:tplc="00005F32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3EF6"/>
    <w:multiLevelType w:val="hybridMultilevel"/>
    <w:tmpl w:val="00000822"/>
    <w:lvl w:ilvl="0" w:tplc="00005991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09D"/>
    <w:multiLevelType w:val="hybridMultilevel"/>
    <w:tmpl w:val="000012E1"/>
    <w:lvl w:ilvl="0" w:tplc="0000798B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230"/>
    <w:multiLevelType w:val="hybridMultilevel"/>
    <w:tmpl w:val="00007EB7"/>
    <w:lvl w:ilvl="0" w:tplc="00006032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48CC"/>
    <w:multiLevelType w:val="hybridMultilevel"/>
    <w:tmpl w:val="00005753"/>
    <w:lvl w:ilvl="0" w:tplc="000060BF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491C"/>
    <w:multiLevelType w:val="hybridMultilevel"/>
    <w:tmpl w:val="00004D06"/>
    <w:lvl w:ilvl="0" w:tplc="00004DB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4944"/>
    <w:multiLevelType w:val="hybridMultilevel"/>
    <w:tmpl w:val="00002E40"/>
    <w:lvl w:ilvl="0" w:tplc="00001366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4E45"/>
    <w:multiLevelType w:val="hybridMultilevel"/>
    <w:tmpl w:val="0000323B"/>
    <w:lvl w:ilvl="0" w:tplc="00002213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5878"/>
    <w:multiLevelType w:val="hybridMultilevel"/>
    <w:tmpl w:val="00006B36"/>
    <w:lvl w:ilvl="0" w:tplc="00005CFD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5C67"/>
    <w:multiLevelType w:val="hybridMultilevel"/>
    <w:tmpl w:val="00003CD6"/>
    <w:lvl w:ilvl="0" w:tplc="00000FBF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5DB2"/>
    <w:multiLevelType w:val="hybridMultilevel"/>
    <w:tmpl w:val="000033EA"/>
    <w:lvl w:ilvl="0" w:tplc="000023C9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5F49"/>
    <w:multiLevelType w:val="hybridMultilevel"/>
    <w:tmpl w:val="00000DDC"/>
    <w:lvl w:ilvl="0" w:tplc="00004CAD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6443"/>
    <w:multiLevelType w:val="hybridMultilevel"/>
    <w:tmpl w:val="000066BB"/>
    <w:lvl w:ilvl="0" w:tplc="0000428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6BFC"/>
    <w:multiLevelType w:val="hybridMultilevel"/>
    <w:tmpl w:val="00007F96"/>
    <w:lvl w:ilvl="0" w:tplc="00007FF5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6E5D"/>
    <w:multiLevelType w:val="hybridMultilevel"/>
    <w:tmpl w:val="00001AD4"/>
    <w:lvl w:ilvl="0" w:tplc="000063CB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7049"/>
    <w:multiLevelType w:val="hybridMultilevel"/>
    <w:tmpl w:val="0000692C"/>
    <w:lvl w:ilvl="0" w:tplc="00004A8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7BB9"/>
    <w:multiLevelType w:val="hybridMultilevel"/>
    <w:tmpl w:val="00005772"/>
    <w:lvl w:ilvl="0" w:tplc="0000139D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8"/>
  </w:num>
  <w:num w:numId="3">
    <w:abstractNumId w:val="15"/>
  </w:num>
  <w:num w:numId="4">
    <w:abstractNumId w:val="36"/>
  </w:num>
  <w:num w:numId="5">
    <w:abstractNumId w:val="32"/>
  </w:num>
  <w:num w:numId="6">
    <w:abstractNumId w:val="2"/>
  </w:num>
  <w:num w:numId="7">
    <w:abstractNumId w:val="6"/>
  </w:num>
  <w:num w:numId="8">
    <w:abstractNumId w:val="20"/>
  </w:num>
  <w:num w:numId="9">
    <w:abstractNumId w:val="1"/>
  </w:num>
  <w:num w:numId="10">
    <w:abstractNumId w:val="28"/>
  </w:num>
  <w:num w:numId="11">
    <w:abstractNumId w:val="7"/>
  </w:num>
  <w:num w:numId="12">
    <w:abstractNumId w:val="16"/>
  </w:num>
  <w:num w:numId="13">
    <w:abstractNumId w:val="37"/>
  </w:num>
  <w:num w:numId="14">
    <w:abstractNumId w:val="12"/>
  </w:num>
  <w:num w:numId="15">
    <w:abstractNumId w:val="42"/>
  </w:num>
  <w:num w:numId="16">
    <w:abstractNumId w:val="5"/>
  </w:num>
  <w:num w:numId="17">
    <w:abstractNumId w:val="40"/>
  </w:num>
  <w:num w:numId="18">
    <w:abstractNumId w:val="39"/>
  </w:num>
  <w:num w:numId="19">
    <w:abstractNumId w:val="30"/>
  </w:num>
  <w:num w:numId="20">
    <w:abstractNumId w:val="11"/>
  </w:num>
  <w:num w:numId="21">
    <w:abstractNumId w:val="18"/>
  </w:num>
  <w:num w:numId="22">
    <w:abstractNumId w:val="3"/>
  </w:num>
  <w:num w:numId="23">
    <w:abstractNumId w:val="10"/>
  </w:num>
  <w:num w:numId="24">
    <w:abstractNumId w:val="31"/>
  </w:num>
  <w:num w:numId="25">
    <w:abstractNumId w:val="23"/>
  </w:num>
  <w:num w:numId="26">
    <w:abstractNumId w:val="21"/>
  </w:num>
  <w:num w:numId="27">
    <w:abstractNumId w:val="35"/>
  </w:num>
  <w:num w:numId="28">
    <w:abstractNumId w:val="19"/>
  </w:num>
  <w:num w:numId="29">
    <w:abstractNumId w:val="29"/>
  </w:num>
  <w:num w:numId="30">
    <w:abstractNumId w:val="9"/>
  </w:num>
  <w:num w:numId="31">
    <w:abstractNumId w:val="26"/>
  </w:num>
  <w:num w:numId="32">
    <w:abstractNumId w:val="14"/>
  </w:num>
  <w:num w:numId="33">
    <w:abstractNumId w:val="24"/>
  </w:num>
  <w:num w:numId="34">
    <w:abstractNumId w:val="25"/>
  </w:num>
  <w:num w:numId="35">
    <w:abstractNumId w:val="4"/>
  </w:num>
  <w:num w:numId="36">
    <w:abstractNumId w:val="13"/>
  </w:num>
  <w:num w:numId="37">
    <w:abstractNumId w:val="43"/>
  </w:num>
  <w:num w:numId="38">
    <w:abstractNumId w:val="41"/>
  </w:num>
  <w:num w:numId="39">
    <w:abstractNumId w:val="8"/>
  </w:num>
  <w:num w:numId="40">
    <w:abstractNumId w:val="22"/>
  </w:num>
  <w:num w:numId="41">
    <w:abstractNumId w:val="34"/>
  </w:num>
  <w:num w:numId="42">
    <w:abstractNumId w:val="27"/>
  </w:num>
  <w:num w:numId="43">
    <w:abstractNumId w:val="33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F3"/>
    <w:rsid w:val="00591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3</ap:Pages>
  <ap:Words>3939</ap:Words>
  <ap:Characters>22454</ap:Characters>
  <ap:Application>convertonlinefree.com</ap:Application>
  <ap:DocSecurity>4</ap:DocSecurity>
  <ap:Lines>187</ap:Lines>
  <ap:Paragraphs>52</ap:Paragraphs>
  <ap:ScaleCrop>false</ap:ScaleCrop>
  <ap:Company/>
  <ap:LinksUpToDate>false</ap:LinksUpToDate>
  <ap:CharactersWithSpaces>26341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2015-06-08T05:07:00Z</dcterms:created>
  <dcterms:modified xsi:type="dcterms:W3CDTF">2015-06-08T05:07:00Z</dcterms:modified>
</cp:coreProperties>
</file>